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80" w:rsidRDefault="00EB0E80" w:rsidP="00EB0E80">
      <w:pPr>
        <w:pStyle w:val="Default"/>
        <w:rPr>
          <w:sz w:val="22"/>
          <w:szCs w:val="22"/>
        </w:rPr>
      </w:pPr>
      <w:r>
        <w:rPr>
          <w:sz w:val="22"/>
          <w:szCs w:val="22"/>
        </w:rPr>
        <w:t>Project Summary AKK</w:t>
      </w:r>
    </w:p>
    <w:p w:rsidR="00EB0E80" w:rsidRPr="00EB0E80" w:rsidRDefault="00EB0E80" w:rsidP="00EB0E80">
      <w:pPr>
        <w:pStyle w:val="Default"/>
        <w:rPr>
          <w:sz w:val="22"/>
          <w:szCs w:val="22"/>
        </w:rPr>
      </w:pPr>
      <w:r w:rsidRPr="00EB0E80">
        <w:rPr>
          <w:sz w:val="22"/>
          <w:szCs w:val="22"/>
        </w:rPr>
        <w:t xml:space="preserve">The scope of work includes engineering, procurement, construction, installation, testing and commissioning of a 40” x 614km class 600# pipeline system from </w:t>
      </w:r>
      <w:proofErr w:type="spellStart"/>
      <w:r w:rsidRPr="00EB0E80">
        <w:rPr>
          <w:sz w:val="22"/>
          <w:szCs w:val="22"/>
        </w:rPr>
        <w:t>Ajaokuta</w:t>
      </w:r>
      <w:proofErr w:type="spellEnd"/>
      <w:r w:rsidRPr="00EB0E80">
        <w:rPr>
          <w:sz w:val="22"/>
          <w:szCs w:val="22"/>
        </w:rPr>
        <w:t xml:space="preserve"> to Kano with associated intermediate and terminal facilities to supply natural gas to off-takers at Abuja, Kaduna and Kano. </w:t>
      </w:r>
    </w:p>
    <w:tbl>
      <w:tblPr>
        <w:tblW w:w="0" w:type="auto"/>
        <w:tblBorders>
          <w:top w:val="nil"/>
          <w:left w:val="nil"/>
          <w:bottom w:val="nil"/>
          <w:right w:val="nil"/>
        </w:tblBorders>
        <w:tblLayout w:type="fixed"/>
        <w:tblLook w:val="0000"/>
      </w:tblPr>
      <w:tblGrid>
        <w:gridCol w:w="2849"/>
        <w:gridCol w:w="1425"/>
        <w:gridCol w:w="1424"/>
        <w:gridCol w:w="2850"/>
      </w:tblGrid>
      <w:tr w:rsidR="00EB0E80" w:rsidRPr="00EB0E80">
        <w:tblPrEx>
          <w:tblCellMar>
            <w:top w:w="0" w:type="dxa"/>
            <w:bottom w:w="0" w:type="dxa"/>
          </w:tblCellMar>
        </w:tblPrEx>
        <w:trPr>
          <w:trHeight w:val="257"/>
        </w:trPr>
        <w:tc>
          <w:tcPr>
            <w:tcW w:w="2849" w:type="dxa"/>
          </w:tcPr>
          <w:p w:rsidR="00EB0E80" w:rsidRPr="00EB0E80" w:rsidRDefault="00EB0E80">
            <w:pPr>
              <w:pStyle w:val="Default"/>
              <w:rPr>
                <w:sz w:val="22"/>
                <w:szCs w:val="22"/>
              </w:rPr>
            </w:pPr>
            <w:r w:rsidRPr="00EB0E80">
              <w:rPr>
                <w:b/>
                <w:bCs/>
                <w:sz w:val="22"/>
                <w:szCs w:val="22"/>
              </w:rPr>
              <w:t xml:space="preserve">Table 1: Scope of Work S/N </w:t>
            </w:r>
          </w:p>
        </w:tc>
        <w:tc>
          <w:tcPr>
            <w:tcW w:w="2849" w:type="dxa"/>
            <w:gridSpan w:val="2"/>
          </w:tcPr>
          <w:p w:rsidR="00EB0E80" w:rsidRPr="00EB0E80" w:rsidRDefault="00EB0E80">
            <w:pPr>
              <w:pStyle w:val="Default"/>
              <w:rPr>
                <w:sz w:val="22"/>
                <w:szCs w:val="22"/>
              </w:rPr>
            </w:pPr>
            <w:r w:rsidRPr="00EB0E80">
              <w:rPr>
                <w:b/>
                <w:bCs/>
                <w:sz w:val="22"/>
                <w:szCs w:val="22"/>
              </w:rPr>
              <w:t xml:space="preserve">Pipeline Segment/TGS </w:t>
            </w:r>
          </w:p>
        </w:tc>
        <w:tc>
          <w:tcPr>
            <w:tcW w:w="2849" w:type="dxa"/>
          </w:tcPr>
          <w:p w:rsidR="00EB0E80" w:rsidRPr="00EB0E80" w:rsidRDefault="00EB0E80">
            <w:pPr>
              <w:pStyle w:val="Default"/>
              <w:rPr>
                <w:sz w:val="22"/>
                <w:szCs w:val="22"/>
              </w:rPr>
            </w:pPr>
            <w:r w:rsidRPr="00EB0E80">
              <w:rPr>
                <w:b/>
                <w:bCs/>
                <w:sz w:val="22"/>
                <w:szCs w:val="22"/>
              </w:rPr>
              <w:t xml:space="preserve">Diameter/Length </w:t>
            </w:r>
          </w:p>
        </w:tc>
      </w:tr>
      <w:tr w:rsidR="00EB0E80" w:rsidRPr="00EB0E80">
        <w:tblPrEx>
          <w:tblCellMar>
            <w:top w:w="0" w:type="dxa"/>
            <w:bottom w:w="0" w:type="dxa"/>
          </w:tblCellMar>
        </w:tblPrEx>
        <w:trPr>
          <w:trHeight w:val="125"/>
        </w:trPr>
        <w:tc>
          <w:tcPr>
            <w:tcW w:w="2849" w:type="dxa"/>
          </w:tcPr>
          <w:p w:rsidR="00EB0E80" w:rsidRPr="00EB0E80" w:rsidRDefault="00EB0E80">
            <w:pPr>
              <w:pStyle w:val="Default"/>
              <w:rPr>
                <w:sz w:val="22"/>
                <w:szCs w:val="22"/>
              </w:rPr>
            </w:pPr>
            <w:r w:rsidRPr="00EB0E80">
              <w:rPr>
                <w:sz w:val="22"/>
                <w:szCs w:val="22"/>
              </w:rPr>
              <w:t xml:space="preserve">1 </w:t>
            </w:r>
          </w:p>
        </w:tc>
        <w:tc>
          <w:tcPr>
            <w:tcW w:w="2849" w:type="dxa"/>
            <w:gridSpan w:val="2"/>
          </w:tcPr>
          <w:p w:rsidR="00EB0E80" w:rsidRPr="00EB0E80" w:rsidRDefault="00EB0E80">
            <w:pPr>
              <w:pStyle w:val="Default"/>
              <w:rPr>
                <w:sz w:val="22"/>
                <w:szCs w:val="22"/>
              </w:rPr>
            </w:pPr>
            <w:proofErr w:type="spellStart"/>
            <w:r w:rsidRPr="00EB0E80">
              <w:rPr>
                <w:sz w:val="22"/>
                <w:szCs w:val="22"/>
              </w:rPr>
              <w:t>Ajaokuta</w:t>
            </w:r>
            <w:proofErr w:type="spellEnd"/>
            <w:r w:rsidRPr="00EB0E80">
              <w:rPr>
                <w:sz w:val="22"/>
                <w:szCs w:val="22"/>
              </w:rPr>
              <w:t xml:space="preserve"> MS/TGS – Abuja PS </w:t>
            </w:r>
          </w:p>
        </w:tc>
        <w:tc>
          <w:tcPr>
            <w:tcW w:w="2849" w:type="dxa"/>
          </w:tcPr>
          <w:p w:rsidR="00EB0E80" w:rsidRPr="00EB0E80" w:rsidRDefault="00EB0E80">
            <w:pPr>
              <w:pStyle w:val="Default"/>
              <w:rPr>
                <w:sz w:val="22"/>
                <w:szCs w:val="22"/>
              </w:rPr>
            </w:pPr>
            <w:r w:rsidRPr="00EB0E80">
              <w:rPr>
                <w:sz w:val="22"/>
                <w:szCs w:val="22"/>
              </w:rPr>
              <w:t xml:space="preserve">40” x 200Km </w:t>
            </w:r>
          </w:p>
        </w:tc>
      </w:tr>
      <w:tr w:rsidR="00EB0E80" w:rsidRPr="00EB0E80">
        <w:tblPrEx>
          <w:tblCellMar>
            <w:top w:w="0" w:type="dxa"/>
            <w:bottom w:w="0" w:type="dxa"/>
          </w:tblCellMar>
        </w:tblPrEx>
        <w:trPr>
          <w:trHeight w:val="257"/>
        </w:trPr>
        <w:tc>
          <w:tcPr>
            <w:tcW w:w="4274" w:type="dxa"/>
            <w:gridSpan w:val="2"/>
          </w:tcPr>
          <w:p w:rsidR="00EB0E80" w:rsidRPr="00EB0E80" w:rsidRDefault="00EB0E80">
            <w:pPr>
              <w:pStyle w:val="Default"/>
              <w:rPr>
                <w:sz w:val="22"/>
                <w:szCs w:val="22"/>
              </w:rPr>
            </w:pPr>
            <w:r w:rsidRPr="00EB0E80">
              <w:rPr>
                <w:sz w:val="22"/>
                <w:szCs w:val="22"/>
              </w:rPr>
              <w:t xml:space="preserve">2                                                 </w:t>
            </w:r>
            <w:proofErr w:type="spellStart"/>
            <w:r w:rsidRPr="00EB0E80">
              <w:rPr>
                <w:sz w:val="22"/>
                <w:szCs w:val="22"/>
              </w:rPr>
              <w:t>Ajaokuta</w:t>
            </w:r>
            <w:proofErr w:type="spellEnd"/>
            <w:r w:rsidRPr="00EB0E80">
              <w:rPr>
                <w:sz w:val="22"/>
                <w:szCs w:val="22"/>
              </w:rPr>
              <w:t xml:space="preserve"> TGS</w:t>
            </w:r>
          </w:p>
        </w:tc>
        <w:tc>
          <w:tcPr>
            <w:tcW w:w="4274" w:type="dxa"/>
            <w:gridSpan w:val="2"/>
          </w:tcPr>
          <w:p w:rsidR="00EB0E80" w:rsidRPr="00EB0E80" w:rsidRDefault="00EB0E80">
            <w:pPr>
              <w:pStyle w:val="Default"/>
              <w:rPr>
                <w:sz w:val="22"/>
                <w:szCs w:val="22"/>
              </w:rPr>
            </w:pPr>
            <w:r w:rsidRPr="00EB0E80">
              <w:rPr>
                <w:sz w:val="22"/>
                <w:szCs w:val="22"/>
              </w:rPr>
              <w:t xml:space="preserve">                           -</w:t>
            </w:r>
          </w:p>
        </w:tc>
      </w:tr>
      <w:tr w:rsidR="00EB0E80" w:rsidRPr="00EB0E80">
        <w:tblPrEx>
          <w:tblCellMar>
            <w:top w:w="0" w:type="dxa"/>
            <w:bottom w:w="0" w:type="dxa"/>
          </w:tblCellMar>
        </w:tblPrEx>
        <w:trPr>
          <w:trHeight w:val="257"/>
        </w:trPr>
        <w:tc>
          <w:tcPr>
            <w:tcW w:w="2849" w:type="dxa"/>
          </w:tcPr>
          <w:p w:rsidR="00EB0E80" w:rsidRPr="00EB0E80" w:rsidRDefault="00EB0E80">
            <w:pPr>
              <w:pStyle w:val="Default"/>
              <w:rPr>
                <w:sz w:val="22"/>
                <w:szCs w:val="22"/>
              </w:rPr>
            </w:pPr>
            <w:r w:rsidRPr="00EB0E80">
              <w:rPr>
                <w:sz w:val="22"/>
                <w:szCs w:val="22"/>
              </w:rPr>
              <w:t xml:space="preserve">3 </w:t>
            </w:r>
          </w:p>
        </w:tc>
        <w:tc>
          <w:tcPr>
            <w:tcW w:w="2849" w:type="dxa"/>
            <w:gridSpan w:val="2"/>
          </w:tcPr>
          <w:p w:rsidR="00EB0E80" w:rsidRPr="00EB0E80" w:rsidRDefault="00EB0E80">
            <w:pPr>
              <w:pStyle w:val="Default"/>
              <w:rPr>
                <w:sz w:val="22"/>
                <w:szCs w:val="22"/>
              </w:rPr>
            </w:pPr>
            <w:r w:rsidRPr="00EB0E80">
              <w:rPr>
                <w:sz w:val="22"/>
                <w:szCs w:val="22"/>
              </w:rPr>
              <w:t xml:space="preserve">Abuja PS – Kaduna TGS </w:t>
            </w:r>
          </w:p>
        </w:tc>
        <w:tc>
          <w:tcPr>
            <w:tcW w:w="2849" w:type="dxa"/>
          </w:tcPr>
          <w:p w:rsidR="00EB0E80" w:rsidRPr="00EB0E80" w:rsidRDefault="00EB0E80">
            <w:pPr>
              <w:pStyle w:val="Default"/>
              <w:rPr>
                <w:sz w:val="22"/>
                <w:szCs w:val="22"/>
              </w:rPr>
            </w:pPr>
            <w:r w:rsidRPr="00EB0E80">
              <w:rPr>
                <w:sz w:val="22"/>
                <w:szCs w:val="22"/>
              </w:rPr>
              <w:t xml:space="preserve">40” x 193Km </w:t>
            </w:r>
          </w:p>
        </w:tc>
      </w:tr>
      <w:tr w:rsidR="00EB0E80" w:rsidRPr="00EB0E80">
        <w:tblPrEx>
          <w:tblCellMar>
            <w:top w:w="0" w:type="dxa"/>
            <w:bottom w:w="0" w:type="dxa"/>
          </w:tblCellMar>
        </w:tblPrEx>
        <w:trPr>
          <w:trHeight w:val="257"/>
        </w:trPr>
        <w:tc>
          <w:tcPr>
            <w:tcW w:w="4274" w:type="dxa"/>
            <w:gridSpan w:val="2"/>
          </w:tcPr>
          <w:p w:rsidR="00EB0E80" w:rsidRPr="00EB0E80" w:rsidRDefault="00EB0E80">
            <w:pPr>
              <w:pStyle w:val="Default"/>
              <w:rPr>
                <w:sz w:val="22"/>
                <w:szCs w:val="22"/>
              </w:rPr>
            </w:pPr>
            <w:r w:rsidRPr="00EB0E80">
              <w:rPr>
                <w:sz w:val="22"/>
                <w:szCs w:val="22"/>
              </w:rPr>
              <w:t>4                                                  Abuja TGS</w:t>
            </w:r>
          </w:p>
        </w:tc>
        <w:tc>
          <w:tcPr>
            <w:tcW w:w="4274" w:type="dxa"/>
            <w:gridSpan w:val="2"/>
          </w:tcPr>
          <w:p w:rsidR="00EB0E80" w:rsidRPr="00EB0E80" w:rsidRDefault="00EB0E80">
            <w:pPr>
              <w:pStyle w:val="Default"/>
              <w:rPr>
                <w:sz w:val="22"/>
                <w:szCs w:val="22"/>
              </w:rPr>
            </w:pPr>
            <w:r w:rsidRPr="00EB0E80">
              <w:rPr>
                <w:sz w:val="22"/>
                <w:szCs w:val="22"/>
              </w:rPr>
              <w:t xml:space="preserve">       </w:t>
            </w:r>
          </w:p>
        </w:tc>
      </w:tr>
      <w:tr w:rsidR="00EB0E80" w:rsidRPr="00EB0E80">
        <w:tblPrEx>
          <w:tblCellMar>
            <w:top w:w="0" w:type="dxa"/>
            <w:bottom w:w="0" w:type="dxa"/>
          </w:tblCellMar>
        </w:tblPrEx>
        <w:trPr>
          <w:trHeight w:val="257"/>
        </w:trPr>
        <w:tc>
          <w:tcPr>
            <w:tcW w:w="2849" w:type="dxa"/>
          </w:tcPr>
          <w:p w:rsidR="00EB0E80" w:rsidRPr="00EB0E80" w:rsidRDefault="00EB0E80">
            <w:pPr>
              <w:pStyle w:val="Default"/>
              <w:rPr>
                <w:sz w:val="22"/>
                <w:szCs w:val="22"/>
              </w:rPr>
            </w:pPr>
            <w:r w:rsidRPr="00EB0E80">
              <w:rPr>
                <w:sz w:val="22"/>
                <w:szCs w:val="22"/>
              </w:rPr>
              <w:t xml:space="preserve">5 </w:t>
            </w:r>
          </w:p>
        </w:tc>
        <w:tc>
          <w:tcPr>
            <w:tcW w:w="2849" w:type="dxa"/>
            <w:gridSpan w:val="2"/>
          </w:tcPr>
          <w:p w:rsidR="00EB0E80" w:rsidRPr="00EB0E80" w:rsidRDefault="00EB0E80">
            <w:pPr>
              <w:pStyle w:val="Default"/>
              <w:rPr>
                <w:sz w:val="22"/>
                <w:szCs w:val="22"/>
              </w:rPr>
            </w:pPr>
            <w:r w:rsidRPr="00EB0E80">
              <w:rPr>
                <w:sz w:val="22"/>
                <w:szCs w:val="22"/>
              </w:rPr>
              <w:t xml:space="preserve">Kaduna TGS – Zaria PS </w:t>
            </w:r>
          </w:p>
        </w:tc>
        <w:tc>
          <w:tcPr>
            <w:tcW w:w="2849" w:type="dxa"/>
          </w:tcPr>
          <w:p w:rsidR="00EB0E80" w:rsidRPr="00EB0E80" w:rsidRDefault="00EB0E80">
            <w:pPr>
              <w:pStyle w:val="Default"/>
              <w:rPr>
                <w:sz w:val="22"/>
                <w:szCs w:val="22"/>
              </w:rPr>
            </w:pPr>
            <w:r w:rsidRPr="00EB0E80">
              <w:rPr>
                <w:sz w:val="22"/>
                <w:szCs w:val="22"/>
              </w:rPr>
              <w:t xml:space="preserve">40” x 97Km </w:t>
            </w:r>
          </w:p>
        </w:tc>
      </w:tr>
      <w:tr w:rsidR="00EB0E80" w:rsidRPr="00EB0E80">
        <w:tblPrEx>
          <w:tblCellMar>
            <w:top w:w="0" w:type="dxa"/>
            <w:bottom w:w="0" w:type="dxa"/>
          </w:tblCellMar>
        </w:tblPrEx>
        <w:trPr>
          <w:trHeight w:val="257"/>
        </w:trPr>
        <w:tc>
          <w:tcPr>
            <w:tcW w:w="4274" w:type="dxa"/>
            <w:gridSpan w:val="2"/>
          </w:tcPr>
          <w:p w:rsidR="00EB0E80" w:rsidRPr="00EB0E80" w:rsidRDefault="00EB0E80">
            <w:pPr>
              <w:pStyle w:val="Default"/>
              <w:rPr>
                <w:sz w:val="22"/>
                <w:szCs w:val="22"/>
              </w:rPr>
            </w:pPr>
            <w:r w:rsidRPr="00EB0E80">
              <w:rPr>
                <w:sz w:val="22"/>
                <w:szCs w:val="22"/>
              </w:rPr>
              <w:t>6                                                  Kaduna TGS</w:t>
            </w:r>
          </w:p>
        </w:tc>
        <w:tc>
          <w:tcPr>
            <w:tcW w:w="4274" w:type="dxa"/>
            <w:gridSpan w:val="2"/>
          </w:tcPr>
          <w:p w:rsidR="00EB0E80" w:rsidRPr="00EB0E80" w:rsidRDefault="00EB0E80">
            <w:pPr>
              <w:pStyle w:val="Default"/>
              <w:rPr>
                <w:sz w:val="22"/>
                <w:szCs w:val="22"/>
              </w:rPr>
            </w:pPr>
          </w:p>
        </w:tc>
      </w:tr>
      <w:tr w:rsidR="00EB0E80" w:rsidRPr="00EB0E80">
        <w:tblPrEx>
          <w:tblCellMar>
            <w:top w:w="0" w:type="dxa"/>
            <w:bottom w:w="0" w:type="dxa"/>
          </w:tblCellMar>
        </w:tblPrEx>
        <w:trPr>
          <w:trHeight w:val="257"/>
        </w:trPr>
        <w:tc>
          <w:tcPr>
            <w:tcW w:w="2849" w:type="dxa"/>
          </w:tcPr>
          <w:p w:rsidR="00EB0E80" w:rsidRPr="00EB0E80" w:rsidRDefault="00EB0E80">
            <w:pPr>
              <w:pStyle w:val="Default"/>
              <w:rPr>
                <w:sz w:val="22"/>
                <w:szCs w:val="22"/>
              </w:rPr>
            </w:pPr>
            <w:r w:rsidRPr="00EB0E80">
              <w:rPr>
                <w:sz w:val="22"/>
                <w:szCs w:val="22"/>
              </w:rPr>
              <w:t xml:space="preserve">7 </w:t>
            </w:r>
          </w:p>
        </w:tc>
        <w:tc>
          <w:tcPr>
            <w:tcW w:w="2849" w:type="dxa"/>
            <w:gridSpan w:val="2"/>
          </w:tcPr>
          <w:p w:rsidR="00EB0E80" w:rsidRPr="00EB0E80" w:rsidRDefault="00EB0E80">
            <w:pPr>
              <w:pStyle w:val="Default"/>
              <w:rPr>
                <w:sz w:val="22"/>
                <w:szCs w:val="22"/>
              </w:rPr>
            </w:pPr>
            <w:r w:rsidRPr="00EB0E80">
              <w:rPr>
                <w:sz w:val="22"/>
                <w:szCs w:val="22"/>
              </w:rPr>
              <w:t xml:space="preserve">Zaria PS – Kano TGS </w:t>
            </w:r>
          </w:p>
        </w:tc>
        <w:tc>
          <w:tcPr>
            <w:tcW w:w="2849" w:type="dxa"/>
          </w:tcPr>
          <w:p w:rsidR="00EB0E80" w:rsidRPr="00EB0E80" w:rsidRDefault="00EB0E80">
            <w:pPr>
              <w:pStyle w:val="Default"/>
              <w:rPr>
                <w:sz w:val="22"/>
                <w:szCs w:val="22"/>
              </w:rPr>
            </w:pPr>
            <w:r w:rsidRPr="00EB0E80">
              <w:rPr>
                <w:sz w:val="22"/>
                <w:szCs w:val="22"/>
              </w:rPr>
              <w:t xml:space="preserve">40” x 124Km </w:t>
            </w:r>
          </w:p>
        </w:tc>
      </w:tr>
      <w:tr w:rsidR="00EB0E80" w:rsidRPr="00EB0E80">
        <w:tblPrEx>
          <w:tblCellMar>
            <w:top w:w="0" w:type="dxa"/>
            <w:bottom w:w="0" w:type="dxa"/>
          </w:tblCellMar>
        </w:tblPrEx>
        <w:trPr>
          <w:trHeight w:val="257"/>
        </w:trPr>
        <w:tc>
          <w:tcPr>
            <w:tcW w:w="4274" w:type="dxa"/>
            <w:gridSpan w:val="2"/>
          </w:tcPr>
          <w:p w:rsidR="00EB0E80" w:rsidRPr="00EB0E80" w:rsidRDefault="00EB0E80">
            <w:pPr>
              <w:pStyle w:val="Default"/>
              <w:rPr>
                <w:sz w:val="22"/>
                <w:szCs w:val="22"/>
              </w:rPr>
            </w:pPr>
            <w:r w:rsidRPr="00EB0E80">
              <w:rPr>
                <w:sz w:val="22"/>
                <w:szCs w:val="22"/>
              </w:rPr>
              <w:t>8                                                  Kano TGS</w:t>
            </w:r>
          </w:p>
        </w:tc>
        <w:tc>
          <w:tcPr>
            <w:tcW w:w="4274" w:type="dxa"/>
            <w:gridSpan w:val="2"/>
          </w:tcPr>
          <w:p w:rsidR="00EB0E80" w:rsidRPr="00EB0E80" w:rsidRDefault="00EB0E80">
            <w:pPr>
              <w:pStyle w:val="Default"/>
              <w:rPr>
                <w:sz w:val="22"/>
                <w:szCs w:val="22"/>
              </w:rPr>
            </w:pPr>
            <w:r w:rsidRPr="00EB0E80">
              <w:rPr>
                <w:sz w:val="22"/>
                <w:szCs w:val="22"/>
              </w:rPr>
              <w:t xml:space="preserve"> </w:t>
            </w:r>
          </w:p>
        </w:tc>
      </w:tr>
    </w:tbl>
    <w:p w:rsidR="00726427" w:rsidRPr="00EB0E80" w:rsidRDefault="00726427"/>
    <w:p w:rsidR="00EB0E80" w:rsidRPr="00EB0E80" w:rsidRDefault="00EB0E80" w:rsidP="00EB0E80">
      <w:pPr>
        <w:pStyle w:val="Default"/>
        <w:rPr>
          <w:sz w:val="22"/>
          <w:szCs w:val="22"/>
        </w:rPr>
      </w:pPr>
      <w:r w:rsidRPr="00EB0E80">
        <w:rPr>
          <w:sz w:val="22"/>
          <w:szCs w:val="22"/>
        </w:rPr>
        <w:t xml:space="preserve">The execution of the project was originally anticipated to take Three (3) Years, however alternative means of reducing the project execution were considered and the new estimated construction period is Two (2) Years. </w:t>
      </w:r>
    </w:p>
    <w:p w:rsidR="00EB0E80" w:rsidRPr="00EB0E80" w:rsidRDefault="00EB0E80" w:rsidP="00EB0E80">
      <w:r w:rsidRPr="00EB0E80">
        <w:t>Budget Provision/funding for the Project: 100% Contractor Financing Model.</w:t>
      </w:r>
    </w:p>
    <w:sectPr w:rsidR="00EB0E80" w:rsidRPr="00EB0E80" w:rsidSect="00726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B0E80"/>
    <w:rsid w:val="00726427"/>
    <w:rsid w:val="00EB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E80"/>
    <w:pPr>
      <w:autoSpaceDE w:val="0"/>
      <w:autoSpaceDN w:val="0"/>
      <w:adjustRightInd w:val="0"/>
      <w:spacing w:after="0" w:line="240" w:lineRule="auto"/>
    </w:pPr>
    <w:rPr>
      <w:rFonts w:ascii="Goudy Old Style" w:hAnsi="Goudy Old Style" w:cs="Goudy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mbamalli</dc:creator>
  <cp:lastModifiedBy>mbamalli</cp:lastModifiedBy>
  <cp:revision>1</cp:revision>
  <dcterms:created xsi:type="dcterms:W3CDTF">2017-12-21T12:22:00Z</dcterms:created>
  <dcterms:modified xsi:type="dcterms:W3CDTF">2017-12-21T12:29:00Z</dcterms:modified>
</cp:coreProperties>
</file>